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379" w:rsidRPr="00203379" w:rsidRDefault="00203379" w:rsidP="00203379">
      <w:pPr>
        <w:pStyle w:val="StandardWeb"/>
        <w:jc w:val="both"/>
        <w:rPr>
          <w:rFonts w:asciiTheme="minorHAnsi" w:hAnsiTheme="minorHAnsi" w:cstheme="minorHAnsi"/>
          <w:color w:val="000000"/>
        </w:rPr>
      </w:pPr>
      <w:r w:rsidRPr="00203379">
        <w:rPr>
          <w:rStyle w:val="Fett"/>
          <w:rFonts w:asciiTheme="minorHAnsi" w:hAnsiTheme="minorHAnsi" w:cstheme="minorHAnsi"/>
          <w:color w:val="000000"/>
        </w:rPr>
        <w:t>Umfrage zur ambulanten Versorgungssituation von Patientinnen und Patienten mit pAVK – Ihre Expertise ist gefragt!</w:t>
      </w:r>
    </w:p>
    <w:p w:rsidR="00203379" w:rsidRPr="00203379" w:rsidRDefault="00203379" w:rsidP="00203379">
      <w:pPr>
        <w:pStyle w:val="StandardWeb"/>
        <w:jc w:val="both"/>
        <w:rPr>
          <w:rFonts w:asciiTheme="minorHAnsi" w:hAnsiTheme="minorHAnsi" w:cstheme="minorHAnsi"/>
          <w:color w:val="000000"/>
        </w:rPr>
      </w:pPr>
      <w:r w:rsidRPr="00203379">
        <w:rPr>
          <w:rFonts w:asciiTheme="minorHAnsi" w:hAnsiTheme="minorHAnsi" w:cstheme="minorHAnsi"/>
          <w:color w:val="000000"/>
        </w:rPr>
        <w:t>Sehr geehrte Kolleginnen und Kollegen,</w:t>
      </w:r>
    </w:p>
    <w:p w:rsidR="00203379" w:rsidRPr="00203379" w:rsidRDefault="00203379" w:rsidP="00203379">
      <w:pPr>
        <w:pStyle w:val="StandardWeb"/>
        <w:jc w:val="both"/>
        <w:rPr>
          <w:rFonts w:asciiTheme="minorHAnsi" w:hAnsiTheme="minorHAnsi" w:cstheme="minorHAnsi"/>
          <w:color w:val="000000"/>
        </w:rPr>
      </w:pPr>
      <w:r w:rsidRPr="00203379">
        <w:rPr>
          <w:rFonts w:asciiTheme="minorHAnsi" w:hAnsiTheme="minorHAnsi" w:cstheme="minorHAnsi"/>
          <w:color w:val="000000"/>
        </w:rPr>
        <w:t>die periphere arterielle Verschlusskrankheit (pAVK) stellt weiterhin eine große Herausforderung in der ambulanten Versorgung dar – sowohl in der Diagnostik als auch in der langfristigen Therapie und Nachsorge. Doch wie gut sind wir aktuell aufgestellt?</w:t>
      </w:r>
    </w:p>
    <w:p w:rsidR="00203379" w:rsidRPr="00203379" w:rsidRDefault="00203379" w:rsidP="00203379">
      <w:pPr>
        <w:pStyle w:val="StandardWeb"/>
        <w:jc w:val="both"/>
        <w:rPr>
          <w:rFonts w:asciiTheme="minorHAnsi" w:hAnsiTheme="minorHAnsi" w:cstheme="minorHAnsi"/>
          <w:color w:val="000000"/>
        </w:rPr>
      </w:pPr>
      <w:r w:rsidRPr="00203379">
        <w:rPr>
          <w:rFonts w:asciiTheme="minorHAnsi" w:hAnsiTheme="minorHAnsi" w:cstheme="minorHAnsi"/>
          <w:color w:val="000000"/>
        </w:rPr>
        <w:t xml:space="preserve">Im Rahmen eines Projekts </w:t>
      </w:r>
      <w:r>
        <w:rPr>
          <w:rFonts w:asciiTheme="minorHAnsi" w:hAnsiTheme="minorHAnsi" w:cstheme="minorHAnsi"/>
          <w:color w:val="000000"/>
        </w:rPr>
        <w:t xml:space="preserve">des Bundes für niedergelassene Gefäßchirurgie e.V. (BNG) </w:t>
      </w:r>
      <w:r w:rsidRPr="00203379">
        <w:rPr>
          <w:rFonts w:asciiTheme="minorHAnsi" w:hAnsiTheme="minorHAnsi" w:cstheme="minorHAnsi"/>
          <w:color w:val="000000"/>
        </w:rPr>
        <w:t xml:space="preserve">möchten wir die Einschätzungen und Erfahrungen </w:t>
      </w:r>
      <w:r>
        <w:rPr>
          <w:rFonts w:asciiTheme="minorHAnsi" w:hAnsiTheme="minorHAnsi" w:cstheme="minorHAnsi"/>
          <w:color w:val="000000"/>
        </w:rPr>
        <w:t xml:space="preserve">von spezialisierten Gefäßmedizinerinnen und Gefäßmedizinern </w:t>
      </w:r>
      <w:r w:rsidRPr="00203379">
        <w:rPr>
          <w:rFonts w:asciiTheme="minorHAnsi" w:hAnsiTheme="minorHAnsi" w:cstheme="minorHAnsi"/>
          <w:color w:val="000000"/>
        </w:rPr>
        <w:t xml:space="preserve">systematisch erfassen. Ziel der Umfrage ist es, die Zufriedenheit mit der bestehenden Versorgungssituation besser zu verstehen und zu evaluieren, ob ein </w:t>
      </w:r>
      <w:r>
        <w:rPr>
          <w:rFonts w:asciiTheme="minorHAnsi" w:hAnsiTheme="minorHAnsi" w:cstheme="minorHAnsi"/>
          <w:color w:val="000000"/>
        </w:rPr>
        <w:t>Disease-Management-Programm</w:t>
      </w:r>
      <w:r w:rsidRPr="00203379">
        <w:rPr>
          <w:rFonts w:asciiTheme="minorHAnsi" w:hAnsiTheme="minorHAnsi" w:cstheme="minorHAnsi"/>
          <w:color w:val="000000"/>
        </w:rPr>
        <w:t xml:space="preserve"> (DMP) für die pAVK aus fachlicher Sicht eine sinnvolle Ergänzung im deutschen Gesundheitssystem darstellen könnte.</w:t>
      </w:r>
    </w:p>
    <w:p w:rsidR="00203379" w:rsidRDefault="00203379" w:rsidP="00203379">
      <w:pPr>
        <w:pStyle w:val="StandardWeb"/>
        <w:jc w:val="both"/>
        <w:rPr>
          <w:rFonts w:asciiTheme="minorHAnsi" w:hAnsiTheme="minorHAnsi" w:cstheme="minorHAnsi"/>
          <w:color w:val="000000"/>
        </w:rPr>
      </w:pPr>
      <w:r w:rsidRPr="00203379">
        <w:drawing>
          <wp:anchor distT="0" distB="0" distL="114300" distR="114300" simplePos="0" relativeHeight="251658240" behindDoc="1" locked="0" layoutInCell="1" allowOverlap="1" wp14:anchorId="09E3A445">
            <wp:simplePos x="0" y="0"/>
            <wp:positionH relativeFrom="column">
              <wp:posOffset>4468331</wp:posOffset>
            </wp:positionH>
            <wp:positionV relativeFrom="paragraph">
              <wp:posOffset>538210</wp:posOffset>
            </wp:positionV>
            <wp:extent cx="1214120" cy="1203960"/>
            <wp:effectExtent l="0" t="0" r="5080" b="2540"/>
            <wp:wrapTight wrapText="bothSides">
              <wp:wrapPolygon edited="0">
                <wp:start x="0" y="0"/>
                <wp:lineTo x="0" y="21418"/>
                <wp:lineTo x="21464" y="21418"/>
                <wp:lineTo x="2146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14120" cy="1203960"/>
                    </a:xfrm>
                    <a:prstGeom prst="rect">
                      <a:avLst/>
                    </a:prstGeom>
                  </pic:spPr>
                </pic:pic>
              </a:graphicData>
            </a:graphic>
            <wp14:sizeRelH relativeFrom="margin">
              <wp14:pctWidth>0</wp14:pctWidth>
            </wp14:sizeRelH>
            <wp14:sizeRelV relativeFrom="margin">
              <wp14:pctHeight>0</wp14:pctHeight>
            </wp14:sizeRelV>
          </wp:anchor>
        </w:drawing>
      </w:r>
      <w:r w:rsidRPr="00203379">
        <w:rPr>
          <w:rStyle w:val="Fett"/>
          <w:rFonts w:asciiTheme="minorHAnsi" w:hAnsiTheme="minorHAnsi" w:cstheme="minorHAnsi"/>
          <w:color w:val="000000"/>
        </w:rPr>
        <w:t>Ihre Meinung zählt – gestalten Sie die zukünftige Versorgung aktiv mit!</w:t>
      </w:r>
      <w:r w:rsidRPr="00203379">
        <w:rPr>
          <w:rFonts w:asciiTheme="minorHAnsi" w:hAnsiTheme="minorHAnsi" w:cstheme="minorHAnsi"/>
          <w:color w:val="000000"/>
        </w:rPr>
        <w:br/>
        <w:t xml:space="preserve">Die Teilnahme dauert nur </w:t>
      </w:r>
      <w:r>
        <w:rPr>
          <w:rFonts w:asciiTheme="minorHAnsi" w:hAnsiTheme="minorHAnsi" w:cstheme="minorHAnsi"/>
          <w:color w:val="000000"/>
        </w:rPr>
        <w:t>eine</w:t>
      </w:r>
      <w:r w:rsidRPr="00203379">
        <w:rPr>
          <w:rFonts w:asciiTheme="minorHAnsi" w:hAnsiTheme="minorHAnsi" w:cstheme="minorHAnsi"/>
          <w:color w:val="000000"/>
        </w:rPr>
        <w:t xml:space="preserve"> Minute. Ihre Antworten werden selbstverständlich anonym und streng vertraulich ausgewertet</w:t>
      </w:r>
      <w:r>
        <w:rPr>
          <w:rFonts w:asciiTheme="minorHAnsi" w:hAnsiTheme="minorHAnsi" w:cstheme="minorHAnsi"/>
          <w:color w:val="000000"/>
        </w:rPr>
        <w:t>:</w:t>
      </w:r>
    </w:p>
    <w:p w:rsidR="00203379" w:rsidRDefault="00203379" w:rsidP="00203379">
      <w:pPr>
        <w:rPr>
          <w:noProof/>
          <w:color w:val="5B9BD5" w:themeColor="accent5"/>
        </w:rPr>
      </w:pPr>
      <w:hyperlink r:id="rId5" w:history="1">
        <w:r w:rsidRPr="00203379">
          <w:rPr>
            <w:rStyle w:val="Hyperlink"/>
            <w:color w:val="5B9BD5" w:themeColor="accent5"/>
          </w:rPr>
          <w:t>https://www.surveymonkey.com/r/7L7F</w:t>
        </w:r>
        <w:r w:rsidRPr="00203379">
          <w:rPr>
            <w:rStyle w:val="Hyperlink"/>
            <w:color w:val="5B9BD5" w:themeColor="accent5"/>
          </w:rPr>
          <w:t>L</w:t>
        </w:r>
        <w:r w:rsidRPr="00203379">
          <w:rPr>
            <w:rStyle w:val="Hyperlink"/>
            <w:color w:val="5B9BD5" w:themeColor="accent5"/>
          </w:rPr>
          <w:t>TC</w:t>
        </w:r>
      </w:hyperlink>
    </w:p>
    <w:p w:rsidR="00203379" w:rsidRDefault="00203379" w:rsidP="00203379">
      <w:pPr>
        <w:rPr>
          <w:noProof/>
          <w:color w:val="5B9BD5" w:themeColor="accent5"/>
        </w:rPr>
      </w:pPr>
    </w:p>
    <w:p w:rsidR="00203379" w:rsidRPr="00203379" w:rsidRDefault="00203379" w:rsidP="00203379">
      <w:pPr>
        <w:rPr>
          <w:noProof/>
          <w:color w:val="5B9BD5" w:themeColor="accent5"/>
        </w:rPr>
      </w:pPr>
      <w:bookmarkStart w:id="0" w:name="_GoBack"/>
      <w:bookmarkEnd w:id="0"/>
    </w:p>
    <w:p w:rsidR="00203379" w:rsidRPr="00203379" w:rsidRDefault="00203379" w:rsidP="00203379">
      <w:pPr>
        <w:pStyle w:val="StandardWeb"/>
        <w:contextualSpacing/>
        <w:jc w:val="both"/>
        <w:rPr>
          <w:rFonts w:asciiTheme="minorHAnsi" w:hAnsiTheme="minorHAnsi" w:cstheme="minorHAnsi"/>
          <w:color w:val="000000"/>
        </w:rPr>
      </w:pPr>
    </w:p>
    <w:p w:rsidR="00203379" w:rsidRDefault="00203379" w:rsidP="00203379">
      <w:pPr>
        <w:pStyle w:val="StandardWeb"/>
        <w:contextualSpacing/>
        <w:jc w:val="both"/>
        <w:rPr>
          <w:rStyle w:val="Fett"/>
          <w:rFonts w:asciiTheme="minorHAnsi" w:hAnsiTheme="minorHAnsi" w:cstheme="minorHAnsi"/>
          <w:color w:val="000000"/>
        </w:rPr>
      </w:pPr>
      <w:r>
        <w:rPr>
          <w:rStyle w:val="Fett"/>
          <w:rFonts w:asciiTheme="minorHAnsi" w:hAnsiTheme="minorHAnsi" w:cstheme="minorHAnsi"/>
          <w:color w:val="000000"/>
        </w:rPr>
        <w:t xml:space="preserve">Hinweise zum </w:t>
      </w:r>
      <w:r w:rsidRPr="00203379">
        <w:rPr>
          <w:rStyle w:val="Fett"/>
          <w:rFonts w:asciiTheme="minorHAnsi" w:hAnsiTheme="minorHAnsi" w:cstheme="minorHAnsi"/>
          <w:color w:val="000000"/>
        </w:rPr>
        <w:t>Datenschutz:</w:t>
      </w:r>
    </w:p>
    <w:p w:rsidR="00203379" w:rsidRPr="00203379" w:rsidRDefault="00203379" w:rsidP="00203379">
      <w:pPr>
        <w:pStyle w:val="StandardWeb"/>
        <w:contextualSpacing/>
        <w:jc w:val="both"/>
        <w:rPr>
          <w:rFonts w:asciiTheme="minorHAnsi" w:hAnsiTheme="minorHAnsi" w:cstheme="minorHAnsi"/>
          <w:bCs/>
          <w:color w:val="000000"/>
        </w:rPr>
      </w:pPr>
      <w:r w:rsidRPr="00203379">
        <w:rPr>
          <w:rFonts w:asciiTheme="minorHAnsi" w:hAnsiTheme="minorHAnsi" w:cstheme="minorHAnsi"/>
          <w:bCs/>
          <w:color w:val="000000"/>
        </w:rPr>
        <w:t>Im Rahmen dieser Online-Befragung werden keine personenbezogenen Daten erhoben. Die Umfrage erfolgt absolut anonym, sodass kein Rückschluss auf einzelne Teilnehmende möglich ist. Gespeichert werden lediglich die Angaben, die Sie auf den folgenden Seiten dieser Befragung machen. Die Ergebnisse der Studie werden anonymisiert und aggregiert ausgewertet und dienen der Evaluation der Interessen der Mitglieder der Berufsverbände im gesundheitspolitischem Dialog.</w:t>
      </w:r>
    </w:p>
    <w:p w:rsidR="00203379" w:rsidRPr="00203379" w:rsidRDefault="00203379" w:rsidP="00203379">
      <w:pPr>
        <w:pStyle w:val="StandardWeb"/>
        <w:contextualSpacing/>
        <w:jc w:val="both"/>
        <w:rPr>
          <w:rFonts w:asciiTheme="minorHAnsi" w:hAnsiTheme="minorHAnsi" w:cstheme="minorHAnsi"/>
          <w:b/>
          <w:bCs/>
          <w:color w:val="000000"/>
        </w:rPr>
      </w:pPr>
    </w:p>
    <w:p w:rsidR="00203379" w:rsidRPr="00203379" w:rsidRDefault="00203379" w:rsidP="00203379">
      <w:pPr>
        <w:pStyle w:val="StandardWeb"/>
        <w:jc w:val="both"/>
        <w:rPr>
          <w:rFonts w:asciiTheme="minorHAnsi" w:hAnsiTheme="minorHAnsi" w:cstheme="minorHAnsi"/>
          <w:color w:val="000000"/>
        </w:rPr>
      </w:pPr>
      <w:r w:rsidRPr="00203379">
        <w:rPr>
          <w:rFonts w:asciiTheme="minorHAnsi" w:hAnsiTheme="minorHAnsi" w:cstheme="minorHAnsi"/>
          <w:color w:val="000000"/>
        </w:rPr>
        <w:t>Wir danken Ihnen herzlich für Ihre Unterstützung und Ihre wertvolle Perspektive als Expertin oder Experte in der ambulanten Gefäßmedizin.</w:t>
      </w:r>
    </w:p>
    <w:p w:rsidR="00203379" w:rsidRDefault="00203379" w:rsidP="00203379">
      <w:pPr>
        <w:pStyle w:val="StandardWeb"/>
        <w:jc w:val="both"/>
        <w:rPr>
          <w:rFonts w:asciiTheme="minorHAnsi" w:hAnsiTheme="minorHAnsi" w:cstheme="minorHAnsi"/>
          <w:color w:val="000000"/>
        </w:rPr>
      </w:pPr>
      <w:r w:rsidRPr="00203379">
        <w:rPr>
          <w:rFonts w:asciiTheme="minorHAnsi" w:hAnsiTheme="minorHAnsi" w:cstheme="minorHAnsi"/>
          <w:color w:val="000000"/>
        </w:rPr>
        <w:t>Mit kollegialen Grüße</w:t>
      </w:r>
      <w:r>
        <w:rPr>
          <w:rFonts w:asciiTheme="minorHAnsi" w:hAnsiTheme="minorHAnsi" w:cstheme="minorHAnsi"/>
          <w:color w:val="000000"/>
        </w:rPr>
        <w:t>n,</w:t>
      </w:r>
    </w:p>
    <w:p w:rsidR="00203379" w:rsidRDefault="00203379" w:rsidP="00203379">
      <w:pPr>
        <w:pStyle w:val="StandardWeb"/>
        <w:jc w:val="both"/>
        <w:rPr>
          <w:rFonts w:asciiTheme="minorHAnsi" w:hAnsiTheme="minorHAnsi" w:cstheme="minorHAnsi"/>
          <w:color w:val="000000"/>
        </w:rPr>
      </w:pPr>
      <w:r>
        <w:rPr>
          <w:rFonts w:asciiTheme="minorHAnsi" w:hAnsiTheme="minorHAnsi" w:cstheme="minorHAnsi"/>
          <w:color w:val="000000"/>
        </w:rPr>
        <w:t>Dr. Julia Meier, MBA</w:t>
      </w:r>
    </w:p>
    <w:p w:rsidR="00203379" w:rsidRDefault="00203379" w:rsidP="00203379">
      <w:pPr>
        <w:pStyle w:val="StandardWeb"/>
        <w:contextualSpacing/>
        <w:jc w:val="both"/>
        <w:rPr>
          <w:rFonts w:asciiTheme="minorHAnsi" w:hAnsiTheme="minorHAnsi" w:cstheme="minorHAnsi"/>
          <w:color w:val="000000"/>
        </w:rPr>
      </w:pPr>
      <w:r>
        <w:rPr>
          <w:rFonts w:asciiTheme="minorHAnsi" w:hAnsiTheme="minorHAnsi" w:cstheme="minorHAnsi"/>
          <w:color w:val="000000"/>
        </w:rPr>
        <w:t xml:space="preserve">Funktionsoberärztin </w:t>
      </w:r>
    </w:p>
    <w:p w:rsidR="00203379" w:rsidRDefault="00203379" w:rsidP="00203379">
      <w:pPr>
        <w:pStyle w:val="StandardWeb"/>
        <w:contextualSpacing/>
        <w:jc w:val="both"/>
        <w:rPr>
          <w:rFonts w:asciiTheme="minorHAnsi" w:hAnsiTheme="minorHAnsi" w:cstheme="minorHAnsi"/>
          <w:color w:val="000000"/>
        </w:rPr>
      </w:pPr>
      <w:r>
        <w:rPr>
          <w:rFonts w:asciiTheme="minorHAnsi" w:hAnsiTheme="minorHAnsi" w:cstheme="minorHAnsi"/>
          <w:color w:val="000000"/>
        </w:rPr>
        <w:t>Klinik für Herz-, Thorax-, Transplantations- und Gefäßchirurgie</w:t>
      </w:r>
    </w:p>
    <w:p w:rsidR="00203379" w:rsidRDefault="00203379" w:rsidP="00203379">
      <w:pPr>
        <w:pStyle w:val="StandardWeb"/>
        <w:contextualSpacing/>
        <w:jc w:val="both"/>
        <w:rPr>
          <w:rFonts w:asciiTheme="minorHAnsi" w:hAnsiTheme="minorHAnsi" w:cstheme="minorHAnsi"/>
          <w:color w:val="000000"/>
        </w:rPr>
      </w:pPr>
      <w:r>
        <w:rPr>
          <w:rFonts w:asciiTheme="minorHAnsi" w:hAnsiTheme="minorHAnsi" w:cstheme="minorHAnsi"/>
          <w:color w:val="000000"/>
        </w:rPr>
        <w:t>Medizinische Hochschule Hannover</w:t>
      </w:r>
    </w:p>
    <w:p w:rsidR="00203379" w:rsidRDefault="00203379" w:rsidP="00203379">
      <w:pPr>
        <w:pStyle w:val="StandardWeb"/>
        <w:contextualSpacing/>
        <w:jc w:val="both"/>
        <w:rPr>
          <w:rFonts w:asciiTheme="minorHAnsi" w:hAnsiTheme="minorHAnsi" w:cstheme="minorHAnsi"/>
          <w:color w:val="000000"/>
        </w:rPr>
      </w:pPr>
      <w:r>
        <w:rPr>
          <w:rFonts w:asciiTheme="minorHAnsi" w:hAnsiTheme="minorHAnsi" w:cstheme="minorHAnsi"/>
          <w:color w:val="000000"/>
        </w:rPr>
        <w:t>Carl-Neuberg-Straße 1</w:t>
      </w:r>
    </w:p>
    <w:p w:rsidR="00203379" w:rsidRDefault="00203379" w:rsidP="00203379">
      <w:pPr>
        <w:pStyle w:val="StandardWeb"/>
        <w:contextualSpacing/>
        <w:jc w:val="both"/>
        <w:rPr>
          <w:rFonts w:asciiTheme="minorHAnsi" w:hAnsiTheme="minorHAnsi" w:cstheme="minorHAnsi"/>
          <w:color w:val="000000"/>
        </w:rPr>
      </w:pPr>
      <w:r>
        <w:rPr>
          <w:rFonts w:asciiTheme="minorHAnsi" w:hAnsiTheme="minorHAnsi" w:cstheme="minorHAnsi"/>
          <w:color w:val="000000"/>
        </w:rPr>
        <w:t>30625 Hannover</w:t>
      </w:r>
    </w:p>
    <w:p w:rsidR="00203379" w:rsidRDefault="00203379" w:rsidP="00203379">
      <w:pPr>
        <w:pStyle w:val="StandardWeb"/>
        <w:contextualSpacing/>
        <w:jc w:val="both"/>
        <w:rPr>
          <w:rFonts w:asciiTheme="minorHAnsi" w:hAnsiTheme="minorHAnsi" w:cstheme="minorHAnsi"/>
          <w:color w:val="000000"/>
        </w:rPr>
      </w:pPr>
      <w:r>
        <w:rPr>
          <w:rFonts w:asciiTheme="minorHAnsi" w:hAnsiTheme="minorHAnsi" w:cstheme="minorHAnsi"/>
          <w:color w:val="000000"/>
        </w:rPr>
        <w:t>Telefon: 0176- 1532 4737</w:t>
      </w:r>
    </w:p>
    <w:p w:rsidR="00203379" w:rsidRDefault="00203379" w:rsidP="00203379">
      <w:pPr>
        <w:pStyle w:val="StandardWeb"/>
        <w:contextualSpacing/>
        <w:jc w:val="both"/>
        <w:rPr>
          <w:rFonts w:asciiTheme="minorHAnsi" w:hAnsiTheme="minorHAnsi" w:cstheme="minorHAnsi"/>
          <w:color w:val="000000"/>
        </w:rPr>
      </w:pPr>
      <w:r>
        <w:rPr>
          <w:rFonts w:asciiTheme="minorHAnsi" w:hAnsiTheme="minorHAnsi" w:cstheme="minorHAnsi"/>
          <w:color w:val="000000"/>
        </w:rPr>
        <w:t xml:space="preserve">E-Mail: </w:t>
      </w:r>
      <w:hyperlink r:id="rId6" w:history="1">
        <w:r w:rsidRPr="00CF31F4">
          <w:rPr>
            <w:rStyle w:val="Hyperlink"/>
            <w:rFonts w:asciiTheme="minorHAnsi" w:hAnsiTheme="minorHAnsi" w:cstheme="minorHAnsi"/>
          </w:rPr>
          <w:t>meier.julia.httg@mh-hannover.de</w:t>
        </w:r>
      </w:hyperlink>
      <w:r>
        <w:rPr>
          <w:rFonts w:asciiTheme="minorHAnsi" w:hAnsiTheme="minorHAnsi" w:cstheme="minorHAnsi"/>
          <w:color w:val="000000"/>
        </w:rPr>
        <w:t xml:space="preserve"> </w:t>
      </w:r>
    </w:p>
    <w:p w:rsidR="00203379" w:rsidRDefault="00203379" w:rsidP="00203379">
      <w:pPr>
        <w:pStyle w:val="StandardWeb"/>
        <w:contextualSpacing/>
        <w:jc w:val="both"/>
        <w:rPr>
          <w:rFonts w:asciiTheme="minorHAnsi" w:hAnsiTheme="minorHAnsi" w:cstheme="minorHAnsi"/>
          <w:color w:val="000000"/>
        </w:rPr>
      </w:pPr>
    </w:p>
    <w:p w:rsidR="0044488C" w:rsidRPr="00203379" w:rsidRDefault="00203379" w:rsidP="00203379">
      <w:pPr>
        <w:pStyle w:val="StandardWeb"/>
        <w:contextualSpacing/>
        <w:jc w:val="both"/>
        <w:rPr>
          <w:rFonts w:asciiTheme="minorHAnsi" w:hAnsiTheme="minorHAnsi" w:cstheme="minorHAnsi"/>
          <w:b/>
          <w:color w:val="000000"/>
        </w:rPr>
      </w:pPr>
      <w:r w:rsidRPr="00203379">
        <w:rPr>
          <w:rFonts w:asciiTheme="minorHAnsi" w:hAnsiTheme="minorHAnsi" w:cstheme="minorHAnsi"/>
          <w:b/>
          <w:color w:val="000000"/>
        </w:rPr>
        <w:t>Bund für niedergelassene Gefäßchirurgie e.V. (BNG)</w:t>
      </w:r>
    </w:p>
    <w:sectPr w:rsidR="0044488C" w:rsidRPr="00203379" w:rsidSect="000E463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79"/>
    <w:rsid w:val="00041933"/>
    <w:rsid w:val="000B0AE7"/>
    <w:rsid w:val="000C7210"/>
    <w:rsid w:val="000E463E"/>
    <w:rsid w:val="00145055"/>
    <w:rsid w:val="001B6D5D"/>
    <w:rsid w:val="001C2E66"/>
    <w:rsid w:val="00203379"/>
    <w:rsid w:val="00286512"/>
    <w:rsid w:val="002922CE"/>
    <w:rsid w:val="003456EB"/>
    <w:rsid w:val="00346C96"/>
    <w:rsid w:val="00372DC6"/>
    <w:rsid w:val="0046768B"/>
    <w:rsid w:val="00520C72"/>
    <w:rsid w:val="00525449"/>
    <w:rsid w:val="00530994"/>
    <w:rsid w:val="00626875"/>
    <w:rsid w:val="006A0595"/>
    <w:rsid w:val="006A1247"/>
    <w:rsid w:val="00843F54"/>
    <w:rsid w:val="00894766"/>
    <w:rsid w:val="008C0B4D"/>
    <w:rsid w:val="008C5912"/>
    <w:rsid w:val="00A75B39"/>
    <w:rsid w:val="00AC1C0A"/>
    <w:rsid w:val="00B00621"/>
    <w:rsid w:val="00B6121A"/>
    <w:rsid w:val="00C60407"/>
    <w:rsid w:val="00CE04AA"/>
    <w:rsid w:val="00D567AB"/>
    <w:rsid w:val="00EF7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A9A7"/>
  <w14:defaultImageDpi w14:val="32767"/>
  <w15:chartTrackingRefBased/>
  <w15:docId w15:val="{6513CD90-8201-5A4D-8368-F9116926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3379"/>
    <w:rPr>
      <w:color w:val="0563C1" w:themeColor="hyperlink"/>
      <w:u w:val="single"/>
    </w:rPr>
  </w:style>
  <w:style w:type="character" w:styleId="NichtaufgelsteErwhnung">
    <w:name w:val="Unresolved Mention"/>
    <w:basedOn w:val="Absatz-Standardschriftart"/>
    <w:uiPriority w:val="99"/>
    <w:rsid w:val="00203379"/>
    <w:rPr>
      <w:color w:val="605E5C"/>
      <w:shd w:val="clear" w:color="auto" w:fill="E1DFDD"/>
    </w:rPr>
  </w:style>
  <w:style w:type="paragraph" w:styleId="StandardWeb">
    <w:name w:val="Normal (Web)"/>
    <w:basedOn w:val="Standard"/>
    <w:uiPriority w:val="99"/>
    <w:unhideWhenUsed/>
    <w:rsid w:val="00203379"/>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203379"/>
    <w:rPr>
      <w:b/>
      <w:bCs/>
    </w:rPr>
  </w:style>
  <w:style w:type="character" w:styleId="BesuchterLink">
    <w:name w:val="FollowedHyperlink"/>
    <w:basedOn w:val="Absatz-Standardschriftart"/>
    <w:uiPriority w:val="99"/>
    <w:semiHidden/>
    <w:unhideWhenUsed/>
    <w:rsid w:val="002033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ier.julia.httg@mh-hannover.de" TargetMode="External"/><Relationship Id="rId5" Type="http://schemas.openxmlformats.org/officeDocument/2006/relationships/hyperlink" Target="https://www.surveymonkey.com/r/7L7FLTC" TargetMode="External"/><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1884</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Meier</dc:creator>
  <cp:keywords/>
  <dc:description/>
  <cp:lastModifiedBy>Julia Meier</cp:lastModifiedBy>
  <cp:revision>1</cp:revision>
  <dcterms:created xsi:type="dcterms:W3CDTF">2025-07-08T11:12:00Z</dcterms:created>
  <dcterms:modified xsi:type="dcterms:W3CDTF">2025-07-09T12:59:00Z</dcterms:modified>
</cp:coreProperties>
</file>